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Segoe Print" w:hAnsi="Segoe Print" w:cs="Segoe Print" w:eastAsia="Segoe Print"/>
          <w:b/>
          <w:color w:val="auto"/>
          <w:spacing w:val="0"/>
          <w:position w:val="0"/>
          <w:sz w:val="56"/>
          <w:shd w:fill="FF00FF" w:val="clear"/>
        </w:rPr>
        <w:t xml:space="preserve">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Letos jsme se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čkali skutečně bílé zimy. Mrazy se pohybovaly kolem 12 stupňů pod nulou, zamrznul rybník i potok Blinka.  Vše bylo skutečně pohádkové a dalo se hovořit o ladovské zimě.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rybníku se scházeli libod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řičtí malí i velcí občané, s bruslemi i bez . Buď hráli hokej nebo jen tak jezdili na bruslích, děti hrály na honěnou. 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Obec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ůzi dne 16.4.09 se sešli všichni členové zastupitelstva (7) a 24 občanů, kteří byli seznámeni s ekonomickou situací a s výsledky hospodaření za rok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čané byli vyzváni, aby udržovali pořádek u všech kontejnerů, které jsou v obci rozmístěny. Občané mají možnost jednou za měsíc svážet velký odpad, který je za poplatek a jednou za rok se vyváží nebezpečný odpad jako je elektro nebo pneumatiky. Na bývalém hřišti u čističky je tříděn bioodpad na trávu, zeminu a větve.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řednictvím pracovníků p.Kalaše, Melichara provedla údržbu mladých stromů, stromky byly zajištěny kůly proti zvěři. Odklízeli i větve po prořezaných a ošetřených starých letitých lípách. Jedná se o lípu u Sixtového statku u potoka a lípu u pomníku.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 Mančic obdrželi od obce obleky pro členy sboru a sepsali s obcí smlouvu o výpomoci v případě ohrožení požárem. Bylo nabídnuto členství i občanům z Libodřic.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 upustila od dotací na nové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řiště, plánuje opravit komunikaci a hráze u rybníka. Padá hráz u pana Kubáta. Obec požádala o dotace.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 Geosan neopravila úseky, kde dochází k propadání zeminy -  u bytovek a u Roubal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čané mohou těžit padlé dřevo na základě písemné žádosti.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pravideln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provádí údržbu stromů, jejich vyřezávání a vysazování a doplňování novými stromky, které pomrzly nebo je zničila zvěř.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Starosta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ěkoval za vedení kroniky, za práci a provoz v knihovně a za opravy na osvětlení a rozhlasu, který opravuje pan Milan Kruliš.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3.9.09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ěhlo značení popelnic samolepkami firmy AVE a vývozní den byl ze čtvrtka změněn na středu.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Kontrolu a údržbu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čističky odpadních vod provádí denně pan Olda Marek, který zajišťuje i drobné opravy. Na ostatní závady jezdí firma Ing. J.Topol- Čističky odpadních vod. Spotřeba je kolem 20m3/den.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 22.12.09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ěhla kolaudace u dvou posledních domů čp.45 a čp.119, které byly připojeny k čistírně odpadních vod. Kolaudace je pro celou obec velmi významnou událostí.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Plánuje se umístit novou trafostanici k nemovitosti p.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ťástky a vybudovat na obecním pozemku 106/3 stavební parcely.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Obecnímu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řadu byla poskytnuta dotace na vybavení zařízení czechpoint. Pokud občané potřebují výpisy z rejstříku trestů, bodové ohodnocení řidiče nemusí už cestovat do okresního města, ale vyřídí tyto záležitosti na OÚ Libodřice.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Kulturní akce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ětský maškarní ples pro děti patří k nejzdařilejším akcím. Děti přišly dne 21.2.09 oblečené do hezkých kostýmů. S doprovodným programem se dobře bavily a tančily. Večer patřil parket všem dospělákům. Konal se maškarní ples i pro dospělé. Mezi maskami se objevil lyžař, tajemná žena, Yetti,vojáci……Je hezké, že se drží tradice a lidé si udělají čas na zábavu.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Rybá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ři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obci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ůsobí také dobrovolní rybáři, kteří vydávají povolenky hlavně pro děti do 15 let. V březnu Jaroslav Bejlek, Jiří Baško ml., Míra Svoboda a Olda Marek organizují rybářský ples a každoročně 1.5. rybářské závody. V letošním roce se zúčastnilo asi 15 dětí, pro které byly připraveny pěkné ceny.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Dne18.7.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řipravili rybáři pro děti večerní a noční chytání ryb. Úlovků moc nebylo, ale co se chytlo, tak se hned na ohni ugrilovalo. Z původního chytání až do rána a spaní u rybníka nakonec sešlo. Malí rybáři byli moc unavení a odebrali se raději do svých postýlek.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podzim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ěhlo vysazování asi 60 kg ryb na místním rybníku. Jednalo se o kapra a amura.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 výlovu rybníka 8.6.2001 a jeho následném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čištění, byl nasazen do vody dnes již bájný sumec, který měl tehdy 60 cm. Nikdo ho zatím nevylovil, ale ani nezahlédl.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velikono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čním pondělí, na které připadlo datum 13.4.2009 se v Libodřicích dodržuje tradice a koledníci obchází s pomlázkami domy.  Hospodyně dělají velikonoční výzdobu, velikonoční pochoutky a koledníkům rozdávají barvená vajíčka. V tomto roce byla menší účast koledníků.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července se konal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výlet do Hrádeku u Nechanic a na zámek Častalovice, který měl velmi dobrou účast.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Romantický zámek Hrádek u Nechanic se nachází v Královéhradeckém kraji. Došlo se k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ěmu asi z 200m vzdáleného parkoviště. Kolem zámku se rozprostírá krajinářský park, je zde bažantnice a obora, ve které žijí daňci, srnky a divoká prasata. Současná expozice ukazuje, jak bydlela šlechta ve druhé polovině 19. století v původním historickém zařízení.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Renesan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 zámek Častalovice byl vybudován na místě vodní tvrze. Je obklopen anglickým zámeckým parkem. Uvnitř jsme shlédli rodovou galerii rodu Šternberků a galerii českých panovníků s mnoha obrazy a erby. Výlet se vydařil, přispělo k tomu i pěkné počasí.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 27.9. se konala prakiáda na bašt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ěžilo celkem 46 účastníků, z toho 18 dětí, 6 žen a 22 muži. Počasí bylo slunečné, k posezení sloužily lavičky a stoly. Účast byla letos opravdu velká, kromě soutěžících, přišlo i hodně přihlížejících diváků. Munici tvořily kameny, matky a kaštany. Každý měl 5 ran, probíhala 2 soutěžní kola.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kategorii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 obsadili 1. Místo Věra Linhartová, Míňa Pánek, Tomáš Němec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řová Šárka a Monika Bejlková zvítězily mezi ženami a z mužů se na 1.místě umístili Zdeněk a Jaroslav Kolářovi a Pepa Dittrich. Kromě věcných cen dostaly děti sladkosti a dort, ceny pro dospělé byly šišky salámu, vaječný koňak nebo lahev Myslivce.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Mimo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si mohli dobrovolníci zastřílet z paintball pistole, kterou zapůjčil pan Bejlek. Všichni se hezky bavili a oslavili tak posvícenský den.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Bauerova vila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Sezóna 2009 byla pro Muzeum kubistického designu náro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čná. Během léta probíhala další část rekonstrukce, proto byl objekt po většinu roku pro  veřejnost uzavřen. I přesto sem ale zavítalo kolem tří set návštěvníků.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ětna až do listopadu se stavělo oplocení vily s překrásnými kubistickými vstupními branami dle původního návrhu J. Gočára. Stavba podezdívky plotu byla realizována z Barchovické ruly, materiálu, který byl použit také na podezdívce samotné vily. Zeď stavěla firma OKAM s.r.o. Lázně Bohdaneč.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 motorizované návšt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ěvníky bylo na pozemku před vilou vybudováno parkoviště ze zámkové dlažby.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Velkých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se dočkala také zahrada. Sadovnické úpravy navázaly na dokonalé terénní úpravy. Ke stávajícím vzácným dřevinám – jasanům a velkému tisu u vstupní brány – byly přisázeny další tisy, oddělující sousední pozemek, a další zajímavé skupinové i solitérní dřeviny. Zahrada je navržena ve volném stylu a přechází od ovocné po okrasnou s uplatněním zajímavých druhů a kultivarů rostlin. Dominantou zahrady je romantická replika kubistického altánu, vyrobená podle předlohy architekta Josefa Gočára.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Tyto pokra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čovací práce mohl vlastník Muzea Nadace českého kubismu uskutečnit pouze díky získáním dotace na projekt „Vnitřní a vnější expozice Muzea“ spolufinancovaného Evropským fondem pro regionální rozvoj.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celou rekonstrukcí vily, použité materiály i výrobu a instalaci jednotlivých replik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řísně dohlíželo oko kunsthistoriků z Národního památkového ústavu.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tak máme v naší vesnici všemi odborníky z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 architektů i památkářů oceňovaný čistý historický skvost.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Kamenolom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tomto roce došlo k 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ělení společnosti. 1.1.2009 vznikl samostatný subjekt SČO s.r.o. obalovna Libodřice. K 1.9.2009 zanikla společnost Hanson Kamenivo, s.r.o. a vznikl druhý samostatný subjekt Českomoravský štěrk, a.s Mokrá 359 – provozovna Libodřice.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s.r.o. má dva spolumajitele:M-SILNICE a.s Hradec Králové a firma Swietelsky stavební s.r.o. České Budějovice. V roce 2009 zaznamenala obalovna čtvrtinový nárůst výroby. V rámci výstavby obalovny se na ochranu obce Libodřice vystavěly 3 valy, výhledově se počítá s výstavbou dalších.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Obalovna má 6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ěstnanců, z toho 2 lidé jsou z Libodřic. V prosinci 2009 se zbourala stará obalovna a bude zahájena nová výstavba. Na stavební práce jsou najímány dodavatelské firmy.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Firma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Českomoravský štěrk zpevnila komunikaci do lomu a plánuje výstavbu nové neprašné komunikace v areálu lomu. Zaměstnává 17 lidí, 6 pracovníků je z Libodřic.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2009 funguje kantýna jako dodavatelská služba. Provozuje ji soukromě paní Jana Dittrichová.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čerpala v roce 2006 až do roku 2012 kamenivo na výstavbu čističky, ale obě firmy jsou ochotny poskytnout posypový materiál, dle potřeby zapůjčí stroje a další techniku, v případě oprav komunikací v obci jsou ochotny spolupracovat s dodávkou materiálu a poskytnout materiál nebo pracovní sílu za výhodné ceny. Obalovna má k dispozici tři pokládkové čety.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ěkteří sběratelé kamenů si založili své internetové stránky, kde prezentují zápisy a fotografie nalezených kamenů v libodřickém lomu. Mezi libodřickými nálezy jsou prehnit, křišťál, analcim, apofylit, datolit, kalcit nebo axinit.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Mariášová unie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 24.1. se konal turnaj v mariáši. Do Restaurace u Kruliš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se sjeli členové Mariášové unie, kteří přišli soutěžit o řadu pěkných cen, jako je uzená kýta a krkovice, grilovací nářadí, rychlovarná konev, mobil, mouka, cukr, cibule, brambory a kalendáře. Celkem bylo 45 cen.  Libodřický turnaj je proslulý tím, že jsou před zahájením připraveny chlebíčky, žemle a několik druhů sladkých řezů, které jsou převážně od Jany Dittrichové. Sešlo se celkem 64 účastníků. Pořadatelem turnaje jsou pravidelně Václav  a Jana Dittrichovi.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Fotbal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Fotbalový libod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řický klub má zastoupení v družstvu A I. B třídy, v družstvu B III. třídy a dorostu I.A třídy.  Fotbalové hřiště je využíváno 1x za 14 dní ke třem zápasům, trénuje se téměř každý všední den. Úterky a čtvrtky jsou určeny pro družstvo A, středy pro družstvo B a dorost trénuje ve středu a v pátek. Víkendové zápasy jsou u místních obyvatel po celé roky velmi oblíbenou událostí, návštěvnost je vysoká. Setkávají se zde občané všech generací, ženy s dětmi, které si hrají na sousedním dětském hřišti.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letních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ěsících se provedlo zatravnění brankoviště, údržba a oprava osvětlení, za brány se umístily nové sítě. Na hřišti proběhlo také ukončení sezóny s hudbou a kančím gulášem.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Dne 30.6.09 podal starý výbor demisi.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14.7. je ve funkcích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nového výboru, předsedou je Bejlek Jar., místopředsedou byl zvolen p.Šafránek z Krychnova, dalšími členy výboru jsou Němec L, Trnka, Kruliš Lad, Novák Josef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Družstvo B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čilo sezónu 08/09 ve středu tabulky III. A třídy. Domluvili se, že budou hrát B třídu a přestoupí do druhé skupiny. Na začátku nové sezóny 09/10 se jim daří velmi dobře, jsou zatím na 4 místě. Řady družstva posilují na zápasech i hráči dorostu.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Družstvo A pokra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úspěšně v I.B třídě, trenérem je pan Pěkný. Umístili se na na 3. místě v sezóně 08/09 a v nové sezóně jsou na velmi pěkném 2. místě, i přes problémy s nedostatkem hráčů. Za A mužstvo nastupují jako posila hráči z dorostu nebo z družstva B.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Dorost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 sezónu 08/09 9. místem s 32 body (ze 14 mužstev), což je úspěšné. Do nové sezóny nastoupil s malým počtem hráčů, na hřiště nastupují v 11 lidech, někdy hrají i v 9 hráčích. Bohužel se tato situace promítá i na jejich umístění.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Hokej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tab/>
        <w:t xml:space="preserve">V roce 2004 vzniklo libod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řické hokejové mužstvo. Po celé období probíhají zápasy v hale v Poděbradech. Začalo se se 4 mužstvy, poté s 6,9 a v roce 2009 hrálo již 11 družstev. Každoročně jsou vypsané pevné termíny utkání, ročně se hraje 22 až 25 zápasů v období od října do března. Pět let se hraje ve stejné základní sestavě, přibyli dorostenci Pavel Škopek a Adam Baško. Na fotografii z roku 2009 chybí Jaroslav Bejlek.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: Křečhoř, Chvátliny, Rožďalovice, Velký Osek, Libice n.C, Kutná Hora, Sány, Ovčáry, Last minute Poděbrady, Vikingové Kolín.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letošním roce hrálo mužstvo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 nových drezech, na které jim přispěl OÚ Libodřice a firma Tolin, s.r.o. Libodřice. V sezóně 2008-2009 se umístili na 7. Místě. 29.12.09 se libodřičtí hokejisté zúčastnili turnaje O pohár Velkého Slavníka, jehož pořadatelem byl p. Plaček z Libice. Síly mezi sebou změřila 4 vyrovnaná družstva z Libodřic, Libice, Chvátlin a Rožďalovic.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ZD K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řečhoř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Majitel konglomerátu Agrofert Holding Andrej Babiš odkoupil na 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2009 od akcionářů ZD Křečhoř, které v tu dobu hospodařilo na 3336 hektarech orné půdy a ve stájích mělo přibližně tisícovku skotu a 4 tisíce prasat. Stáje a další stavby ZD se nacházejí i v obci Libodřice. Na polích se pěstovala především pšenice, ječmen, kukuřice, cukrovka, řepka a vojtěška. Pohlcením Křečhoře Agrofert získal nezadluženou ziskovou firmu s ročním obratem kolem 150 milionů korun. Od podzimu docházelo k postupnému vyskladňování prasat. Změna majitele a zrušení chovu prasat přineslo úlevu pro místní obyvatele, které trápí zápach z vepřů, ale přineslo také ztrátu zaměstnání pro některé obyvatele Libodřic.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  Eurovolby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Dne 5. a 6.6.09 se konaly volby do evropského parlamentu, které vyhrála ODS se 31%,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ČSSD 22%. Volební účast Středočeského kraje byla malá, jen 29,39%.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Eurovolby v Libod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řicích. K volbám přišlo 23,58%, počet voličů 212, hlasovalo 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 27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ČSSD 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ČM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Starostové a nezávislí-vaše alternativa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Strana zelených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Nezávislí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Po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časí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Od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čátku ledna do poloviny dubna 2009 byla průměrná denní teplota na našem území pro polohy do 600 m.n.m. o 3,3 stupně Celsia vyšší, než je dlouhodobý normál. Jen několik málo dnů bylo teplotně pod obvyklou úrovní. Od 13.4.-24.4. se teploty vyšplhaly vysoko nad průměr a na řadě míst byly překonány letité rekordy. V ČR padl teplotní rekord starý 141 let naměřený v Klementinu 20.7., teploměr ukázal 35,3 stupně. Teplo a sucho přispěly k nezvykle vysokému počtu požárů V potocích a řekách teče oproti dubnovému průměru jen 30 až 70 procent vody. Podprůměrné hodnoty byly hlášeny i u vrtů  podzemních vod. 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Rekordy padaly i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čátkem  října, teploty dosahovaly 24,3 stupně Celsia.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14.10. večer první sněhové vločky s deštěm a vítr. Ve čtvrtek 15.10. celodenní sněžení s deštěm, na horách kalamity, vítr = větve, lidi bez elektriky, nebezpečí lavin.Vánoční svátky i závěr roku 2009 byl bez sněhové nadílky.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Knihovna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V letošním roce paní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řichňáčová půjčila rekordních 1769 knih a 353 časopisy. Knihovna byla navštívena celkem 463 krát a na dobrovolných poplatcích se vybralo 2 310 Kč.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 financuje předplatné na dva časopisy, které si vyžádali sami čtenáři : Generace a Svět ženy.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Ob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čané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Do prvních t</w:t>
      </w: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říd nastoupili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Dominika Bejlková, Jiřina Harapesová a Lukáš Drahovzal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Kolaudace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Jaroslav Kolá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ml. čp. 107 a Ivo Šťástka čp. 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Narození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Adéla Krulišová 24.9.2009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Úmrtí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Petr Šedina 12.4.2009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čet obyvatel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Libodřic k 31.12.2009 byl 270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  <w:t xml:space="preserve">čí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85 oslavila paní Růžena Váňová 27.12.1924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80 let oslavili : Marie Hykšová 23.5.1929, Bohuslav Lupínek 12.6.1929,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Josef   Roubal 16.9.1929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