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Zápis OZ  Libod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řice 6/2014 ze dne 6. 5.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řítomni: Baško, Bejlek, Holubová, Kolář, Svoboda, Jirák, Hovorka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Omluveni: Hovorka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Byl navržen a schválen tento program: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kontrola zápisu z minulého zasedání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 žádost manžel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Šťástkových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žádost pana 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ňka z Nadace českého kubismu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nákup trakt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ůrku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rozpo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čtové opatření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usnesení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</w:t>
      </w:r>
    </w:p>
    <w:p>
      <w:pPr>
        <w:spacing w:before="0" w:after="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Kontrolu a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ěření zápisu provede p. Kolář a p. Svoboda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OZ provedlo kontrolu zápisu z minulého zasedání.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 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OZ bylo seznámeno s žádostí manžel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Šťástkových o odkoupení pozemku parc. č. 686/16. OZ žádost zatím zamítá z důvodu plánované opravy komunikace.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Hlasování: pro 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proti 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zdržel se –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SCHVÁLENO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 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OZ bylo seznámeno se žádostí o spolupráci s MAS Podlipansko od pana MgA. Františka 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ňka z Nadace českého kubismu. Zastupitelstvo navrhuje pozvání pana Staňka na příští zasedání.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Hlasování: pro – 6, proti – 0, zdržel se - 0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SCHVÁLENO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OZ schvaluje zakoupení trakt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ůrku na sekání trávy na obecních pozemcích.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Hlasování: pro – 6, proti – 0, zdržel se –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SCHVÁLENO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 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OZ schvaluje rozpo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čtové opatření č. 3/2014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 6)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USNESENÍ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č. 6/2014 ze dne 6. 5. 2014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61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Schváleno pozvání pana 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ňka na příští zasedání OZ</w:t>
      </w:r>
    </w:p>
    <w:p>
      <w:pPr>
        <w:numPr>
          <w:ilvl w:val="0"/>
          <w:numId w:val="13"/>
        </w:numPr>
        <w:spacing w:before="0" w:after="0" w:line="276"/>
        <w:ind w:right="0" w:left="61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Schváleno zakoupení trakt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ůrku na sekání trávy</w:t>
      </w:r>
    </w:p>
    <w:p>
      <w:pPr>
        <w:numPr>
          <w:ilvl w:val="0"/>
          <w:numId w:val="13"/>
        </w:numPr>
        <w:spacing w:before="0" w:after="0" w:line="276"/>
        <w:ind w:right="0" w:left="61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Schváleno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čtové opatření č. 3/2014</w:t>
      </w:r>
    </w:p>
    <w:p>
      <w:pPr>
        <w:numPr>
          <w:ilvl w:val="0"/>
          <w:numId w:val="13"/>
        </w:numPr>
        <w:spacing w:before="0" w:after="0" w:line="276"/>
        <w:ind w:right="0" w:left="61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Nesc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hválen prodej pozemku parc.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č. 686/16</w:t>
      </w:r>
    </w:p>
    <w:p>
      <w:pPr>
        <w:spacing w:before="0" w:after="0" w:line="276"/>
        <w:ind w:right="0" w:left="61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61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 11)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Zasedání ukon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čil v 19, 30 hodin starosta obce p. Baško.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 Baško, starosta obce</w:t>
        <w:tab/>
        <w:tab/>
        <w:t xml:space="preserve">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Jaroslav Bejlek, místostarosta</w:t>
        <w:tab/>
        <w:t xml:space="preserve">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Zápis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ěřil: Jaroslav Kolář</w:t>
        <w:tab/>
        <w:tab/>
        <w:t xml:space="preserve">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  Jaromír Svoboda</w:t>
        <w:tab/>
        <w:t xml:space="preserve">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